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постановления объявлена </w:t>
      </w: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составлено </w:t>
      </w:r>
      <w:r>
        <w:rPr>
          <w:rStyle w:val="cat-Dategrp-7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омного округа-Югры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МКУ «Дирекция по содержанию имущества казны»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доверенности №9 от </w:t>
      </w:r>
      <w:r>
        <w:rPr>
          <w:rStyle w:val="cat-Dategrp-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лица, составившего протокол об административном правонарушении </w:t>
      </w:r>
      <w:r>
        <w:rPr>
          <w:rStyle w:val="cat-FIOgrp-18rplc-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528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</w:t>
      </w:r>
      <w:r>
        <w:rPr>
          <w:rStyle w:val="cat-OrganizationNamegrp-2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(сокращенное наименование-МКУ «Дирекция по содержанию имущества казны», далее-Учреждение)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3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</w:t>
      </w:r>
      <w:r>
        <w:rPr>
          <w:rFonts w:ascii="Times New Roman" w:eastAsia="Times New Roman" w:hAnsi="Times New Roman" w:cs="Times New Roman"/>
          <w:sz w:val="28"/>
          <w:szCs w:val="28"/>
        </w:rPr>
        <w:t>1108601001068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помещ.1002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помещ.1002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sz w:val="28"/>
          <w:szCs w:val="28"/>
        </w:rPr>
        <w:t>2,3,5-13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№</w:t>
      </w:r>
      <w:r>
        <w:rPr>
          <w:rFonts w:ascii="Times New Roman" w:eastAsia="Times New Roman" w:hAnsi="Times New Roman" w:cs="Times New Roman"/>
          <w:sz w:val="28"/>
          <w:szCs w:val="28"/>
        </w:rPr>
        <w:t>2402/015-86/49-П/ПВП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Управления надзорной деятельности и 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ГУ МЧС России по ХМАО-Югре,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общежитии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объекте защиты),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принадлежащем Учреждению на праве оперативного управления,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находящемся по адресу: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3Д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обеспечено определение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взрывопожарной и пожарной опасности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расположенной на 1-ом этаже общежития (п.2 предписания);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хранение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показатели пожарной опасности материалов, применяемых для покрытия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 </w:t>
      </w:r>
      <w:r>
        <w:rPr>
          <w:rFonts w:ascii="Times New Roman" w:eastAsia="Times New Roman" w:hAnsi="Times New Roman" w:cs="Times New Roman"/>
          <w:sz w:val="28"/>
          <w:szCs w:val="28"/>
        </w:rPr>
        <w:t>на пути эвакуации по коридорам 1-го и 2-го этажей (п.3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ширина эвакуационных выходов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1,2 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коридоров </w:t>
      </w:r>
      <w:r>
        <w:rPr>
          <w:rFonts w:ascii="Times New Roman" w:eastAsia="Times New Roman" w:hAnsi="Times New Roman" w:cs="Times New Roman"/>
          <w:sz w:val="28"/>
          <w:szCs w:val="28"/>
        </w:rPr>
        <w:t>1-го и 2-го этажей (п.5, 6 предписания);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установление приёмно-контрольных приборов и приборов управления установок пожарной сигнализации в помещении с круглосуточным пребыванием дежурного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>;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которых установлены данные приборы охранной сигнализацией и защитой от несанкционированного доступа </w:t>
      </w:r>
      <w:r>
        <w:rPr>
          <w:rFonts w:ascii="Times New Roman" w:eastAsia="Times New Roman" w:hAnsi="Times New Roman" w:cs="Times New Roman"/>
          <w:sz w:val="28"/>
          <w:szCs w:val="28"/>
        </w:rPr>
        <w:t>(п.7 предписания);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раздельное </w:t>
      </w:r>
      <w:r>
        <w:rPr>
          <w:rFonts w:ascii="Times New Roman" w:eastAsia="Times New Roman" w:hAnsi="Times New Roman" w:cs="Times New Roman"/>
          <w:sz w:val="28"/>
          <w:szCs w:val="28"/>
        </w:rPr>
        <w:t>проложение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шлейфов пожарной сигнализации и соединительных линий систем пожарной автоматики с напряжением до 60В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линий с напряжением 110 В и более (п.8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подача управляющих сигналов с автоматической установки пожарной сигнализации, расположенной на 1-м этаже общежития, на технические средства оповещения людей в помещениях №№1-9 при формировании сигнала «Пожар» на 1-м этаже объекта защиты (п.9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подача управляющих сигналов с автоматической установки пожарной сигнализации, расположенной на 1-м этаже общежития на технические средства оповещения людей в помещениях №№53,56,57,58,59 при формировании сигнала «Пожар» на 2-м этаже объекта защиты (п.10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подача сигнала о пожаре с автоматической установки пожарной сигнализации на приёмно-контрольный пожарный прибор (ППКП) в помещении №32 2-го этажа общежития (п.11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автоматический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состояния вводов питания с включением световой индикации и звуковой сигнализации о неисправности при попадании или снижении ниже допустимого уровня напряжения питания на приёмно-контрольных приборах и приборах управления установок пожарной сигнализации (п.12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 уровня звуковых сигналов системы оповещения и управления эвакуацией (СОУЭ) 70дБА и более в помещениях №3,5, 51, 53, 55, 56, 57, 59 (п.13 предписания),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протоколом об административном правонарушении согласился частично, пояснил, п.2 предписания исполнен, на двери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наклейка с буквой «Д», свидетельствующей об определении категории по взрывопожарной и пожарной опасности помещения. Также выполнен пункт 7 предписания, приёмно-контрольные приборы и приборы управления установок пожарной сигнализации находятся в помещении с круглосуточным пребыванием дежурного персонала, возможно, что на момент проверки дежурный отлучился.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административного органа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настоял на привлечении Учреждения к административной ответственности, пояснил, что в ходе проверки проверяющему лицу не представлено расчетов, подтверждающих методику определения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>, а приёмно-контрольные приборы и приборы управления установок пожарной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становлены в коридоре </w:t>
      </w:r>
      <w:r>
        <w:rPr>
          <w:rFonts w:ascii="Times New Roman" w:eastAsia="Times New Roman" w:hAnsi="Times New Roman" w:cs="Times New Roman"/>
          <w:sz w:val="28"/>
          <w:szCs w:val="28"/>
        </w:rPr>
        <w:t>общежития и не обеспечены круглосуточным пребыванием дежурного персонала и защитой от несанкционированного вмешательства.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шав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12 ст.19.5 КоАП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2503-86-015-00046/6/1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событие и обстоятельства административного правонарушения;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проведении выездной внеплановой проверки №2502/015-86/33-А//РВП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внеплановой выездной проверки №2502/015-86/33-А//РВП от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осмотра от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инструментального обследования от </w:t>
      </w:r>
      <w:r>
        <w:rPr>
          <w:rStyle w:val="cat-Dategrp-1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опроса контролируемого лица (представителя) от </w:t>
      </w:r>
      <w:r>
        <w:rPr>
          <w:rStyle w:val="cat-Dategrp-1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объекта защиты, расположенного по адресу: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предписания №2502/015-86/33-А//РВП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предписания №2402/015-86/49-П/ПВП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выездной проверки №2402/015-86/49-П/ПВП 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Выписки из ЕРГН об объекте недвижимости, расположенном по адресу: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надзорной деятельности и 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выдано предписание №2402/015-86/49-П/ПВП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устранению нарушений требований пожарной безопасности, установлен срок для исполнения предписания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Копия предписания получена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по доверенности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«Дирекция по содержанию имущества казны»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Style w:val="cat-Dategrp-15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внеплановой выездной проверки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«Дирекция по содержанию имущества казны»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2402/015-86/49-П/ПВП от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выразившихся в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ебований пожарной безопасности, а именно: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определена категория по взрывопожарной и пожарной опасности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расположенной на 1-ом этаже общежития (п.2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обеспечено хранение документации, подтверждающей показатели пожарной опасности материалов, применяемых для покрытия полов на пути эвакуации по коридорам 1-го и 2-го этажей (п.3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обеспечена ширина эвакуационных выходов из коридоров 1-го и 2-го этажей непосредственно наружу не менее 1,2 м. (п.5, 6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обеспечено установление приёмно-контрольных приборов и приборов управления установок пожарной сигнализации в помещении с круглосуточным пребыванием дежурного персонала; помещения, в которых установлены данные приборы не обеспечены охранной сигнализацией и защитой от несанкционированного доступа (п.7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обеспечено раздельное </w:t>
      </w:r>
      <w:r>
        <w:rPr>
          <w:rFonts w:ascii="Times New Roman" w:eastAsia="Times New Roman" w:hAnsi="Times New Roman" w:cs="Times New Roman"/>
          <w:sz w:val="28"/>
          <w:szCs w:val="28"/>
        </w:rPr>
        <w:t>проложение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шлейфов пожарной сигнализации и соединительных линий систем пожарной автоматики с напряжением до 60В и линий с напряжением 110 В и более (п.8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обеспечена подача управляющих сигналов с автоматической установки пожарной сигнализации, расположенной на 1-м этаже общежития, на технические средства оповещения людей в помещениях №№1-9 при формировании сигнала «Пожар» на 1-м этаже объекта защиты (п.9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обеспечена подача управляющих сигналов с автоматической установки пожарной сигнализации, расположенной на 1-м этаже общежития, на технические средства оповещения людей в помещениях №№53,56,57,58,59 при формировании сигнала «Пожар» на 2-м этаже объекта защиты (п.10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обеспечена подача сигнала о пожаре с автоматической установки пожарной сигнализации на приёмно-контрольный пожарный прибор (ППКП) в помещении №32 2-го этажа общежития (п.11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 автоматический контроль состояния вводов питания с включением световой индикации и звуковой сигнализации о неисправности при попадании или снижении ниже допустимого уровня напряжения питания на приёмно-контрольных приборах и приборах управления установок пожарной сигнализации (п.12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обеспечено значение уровня звуковых сигналов системы оповещения и управления эвакуацией (СОУЭ) 70дБА и более в помещениях №3,5, 51, 53, 55, 56, 57, 59 (п.13 предписания).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того, что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№2402/015-86/49-П/ПВП от </w:t>
      </w:r>
      <w:r>
        <w:rPr>
          <w:rStyle w:val="cat-Dategrp-1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исполнены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«Дирекция по содержанию имущества казны»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ч.12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правонарушение, посягающее </w:t>
      </w:r>
      <w:r>
        <w:rPr>
          <w:rFonts w:ascii="Times New Roman" w:eastAsia="Times New Roman" w:hAnsi="Times New Roman" w:cs="Times New Roman"/>
          <w:sz w:val="28"/>
          <w:szCs w:val="28"/>
        </w:rPr>
        <w:t>на поря</w:t>
      </w:r>
      <w:r>
        <w:rPr>
          <w:rFonts w:ascii="Times New Roman" w:eastAsia="Times New Roman" w:hAnsi="Times New Roman" w:cs="Times New Roman"/>
          <w:sz w:val="28"/>
          <w:szCs w:val="28"/>
        </w:rPr>
        <w:t>док управления. 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тративную ответственность, являе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частичное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 в совер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в минимальном размере,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«Дирекция по содержанию имущества казны»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ст.19.5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1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5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6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27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7201160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1193010005140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0412365400725005282519174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0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665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PhoneNumbergrp-23rplc-10">
    <w:name w:val="cat-PhoneNumber grp-2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Sumgrp-21rplc-40">
    <w:name w:val="cat-Sum grp-21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E5CE-D597-460D-BE62-9B69E5B460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